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0E3AF" w14:textId="77777777" w:rsidR="007F7572" w:rsidRDefault="000073C8" w:rsidP="00684321">
      <w:pPr>
        <w:jc w:val="center"/>
      </w:pPr>
      <w:r>
        <w:rPr>
          <w:noProof/>
        </w:rPr>
        <w:drawing>
          <wp:inline distT="0" distB="0" distL="0" distR="0" wp14:anchorId="6C053F4C" wp14:editId="205A2B2A">
            <wp:extent cx="2095500" cy="58380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6464" cy="611936"/>
                    </a:xfrm>
                    <a:prstGeom prst="rect">
                      <a:avLst/>
                    </a:prstGeom>
                  </pic:spPr>
                </pic:pic>
              </a:graphicData>
            </a:graphic>
          </wp:inline>
        </w:drawing>
      </w:r>
    </w:p>
    <w:p w14:paraId="4D1BA670" w14:textId="77777777" w:rsidR="00684321" w:rsidRPr="000073C8" w:rsidRDefault="00684321" w:rsidP="00684321">
      <w:pPr>
        <w:jc w:val="center"/>
        <w:rPr>
          <w:b/>
          <w:bCs/>
          <w:sz w:val="28"/>
          <w:szCs w:val="28"/>
        </w:rPr>
      </w:pPr>
      <w:bookmarkStart w:id="0" w:name="_Hlk194518814"/>
      <w:r w:rsidRPr="000073C8">
        <w:rPr>
          <w:b/>
          <w:bCs/>
          <w:sz w:val="28"/>
          <w:szCs w:val="28"/>
        </w:rPr>
        <w:t>Terms of Reference for the Finance Committee</w:t>
      </w:r>
    </w:p>
    <w:p w14:paraId="38CCE5E3" w14:textId="77777777" w:rsidR="00684321" w:rsidRDefault="00684321" w:rsidP="000073C8">
      <w:pPr>
        <w:pStyle w:val="NoSpacing"/>
        <w:jc w:val="center"/>
      </w:pPr>
      <w:r>
        <w:t>These rules are supplemental to, and do not in any way override, the Community Council’s Standing Orders and/or Financial Regulations.</w:t>
      </w:r>
    </w:p>
    <w:bookmarkEnd w:id="0"/>
    <w:p w14:paraId="279C0F15" w14:textId="77777777" w:rsidR="00684321" w:rsidRDefault="00684321" w:rsidP="00684321">
      <w:pPr>
        <w:pStyle w:val="NoSpacing"/>
      </w:pPr>
    </w:p>
    <w:p w14:paraId="28FB5566" w14:textId="77777777" w:rsidR="00684321" w:rsidRPr="00684321" w:rsidRDefault="00684321" w:rsidP="00684321">
      <w:pPr>
        <w:pStyle w:val="NoSpacing"/>
        <w:rPr>
          <w:b/>
          <w:bCs/>
        </w:rPr>
      </w:pPr>
      <w:r>
        <w:rPr>
          <w:b/>
          <w:bCs/>
        </w:rPr>
        <w:t>1.</w:t>
      </w:r>
      <w:r w:rsidRPr="00684321">
        <w:rPr>
          <w:b/>
          <w:bCs/>
        </w:rPr>
        <w:t>Membership of the Finance Committee</w:t>
      </w:r>
    </w:p>
    <w:p w14:paraId="4D07E972" w14:textId="77777777" w:rsidR="00684321" w:rsidRDefault="00684321" w:rsidP="00684321">
      <w:pPr>
        <w:pStyle w:val="NoSpacing"/>
      </w:pPr>
    </w:p>
    <w:p w14:paraId="43938784" w14:textId="77777777" w:rsidR="00684321" w:rsidRDefault="00684321" w:rsidP="00684321">
      <w:pPr>
        <w:pStyle w:val="NoSpacing"/>
      </w:pPr>
      <w:r>
        <w:t>a. The committee shall comprise the Community Council Chair, plus no more than five other members of the Community Council, to be confirmed every year at the Annual Community Council meeting. The Responsible Financial Officer (RFO) will also be a non-voting full member of the committee;</w:t>
      </w:r>
    </w:p>
    <w:p w14:paraId="0DC2A946" w14:textId="77777777" w:rsidR="00684321" w:rsidRDefault="00684321" w:rsidP="00684321">
      <w:pPr>
        <w:pStyle w:val="NoSpacing"/>
      </w:pPr>
    </w:p>
    <w:p w14:paraId="7FE49F7E" w14:textId="77777777" w:rsidR="00684321" w:rsidRDefault="00684321" w:rsidP="00684321">
      <w:pPr>
        <w:pStyle w:val="NoSpacing"/>
      </w:pPr>
      <w:r>
        <w:t>b. Any changes in membership of the committee following the Annual Community Council meeting shall be subject to approval at the next Full Council meeting;</w:t>
      </w:r>
    </w:p>
    <w:p w14:paraId="00C7A667" w14:textId="77777777" w:rsidR="00684321" w:rsidRDefault="00684321" w:rsidP="00684321">
      <w:pPr>
        <w:pStyle w:val="NoSpacing"/>
      </w:pPr>
    </w:p>
    <w:p w14:paraId="06477A30" w14:textId="77777777" w:rsidR="00684321" w:rsidRDefault="00684321" w:rsidP="00684321">
      <w:pPr>
        <w:pStyle w:val="NoSpacing"/>
      </w:pPr>
      <w:r>
        <w:t>c. The quorum of the committee shall be three of its members.</w:t>
      </w:r>
    </w:p>
    <w:p w14:paraId="7F2742D3" w14:textId="77777777" w:rsidR="00684321" w:rsidRDefault="00684321" w:rsidP="00684321">
      <w:pPr>
        <w:pStyle w:val="NoSpacing"/>
      </w:pPr>
    </w:p>
    <w:p w14:paraId="203B979E" w14:textId="77777777" w:rsidR="00684321" w:rsidRPr="00684321" w:rsidRDefault="00684321" w:rsidP="00684321">
      <w:pPr>
        <w:pStyle w:val="NoSpacing"/>
        <w:rPr>
          <w:b/>
          <w:bCs/>
        </w:rPr>
      </w:pPr>
      <w:r w:rsidRPr="00684321">
        <w:rPr>
          <w:b/>
          <w:bCs/>
        </w:rPr>
        <w:t>2. Chair</w:t>
      </w:r>
    </w:p>
    <w:p w14:paraId="29343F79" w14:textId="77777777" w:rsidR="00684321" w:rsidRDefault="00684321" w:rsidP="00684321">
      <w:pPr>
        <w:pStyle w:val="NoSpacing"/>
      </w:pPr>
      <w:r>
        <w:t>a. The Chair of the committee will be elected by the committee at its first meeting after the Annual Community Council meeting</w:t>
      </w:r>
      <w:r w:rsidR="009B1FA8">
        <w:t>.</w:t>
      </w:r>
    </w:p>
    <w:p w14:paraId="5473CBD7" w14:textId="77777777" w:rsidR="00684321" w:rsidRDefault="00684321" w:rsidP="00684321">
      <w:pPr>
        <w:pStyle w:val="NoSpacing"/>
      </w:pPr>
    </w:p>
    <w:p w14:paraId="795FCA7F" w14:textId="77777777" w:rsidR="00684321" w:rsidRDefault="00684321" w:rsidP="00684321">
      <w:pPr>
        <w:pStyle w:val="NoSpacing"/>
        <w:rPr>
          <w:b/>
          <w:bCs/>
        </w:rPr>
      </w:pPr>
      <w:bookmarkStart w:id="1" w:name="_Hlk192698985"/>
      <w:r w:rsidRPr="00684321">
        <w:rPr>
          <w:b/>
          <w:bCs/>
        </w:rPr>
        <w:t>3. Conduct of Meetings</w:t>
      </w:r>
    </w:p>
    <w:p w14:paraId="6AE870B5" w14:textId="77777777" w:rsidR="00684321" w:rsidRPr="00684321" w:rsidRDefault="00684321" w:rsidP="00684321">
      <w:pPr>
        <w:pStyle w:val="NoSpacing"/>
        <w:rPr>
          <w:b/>
          <w:bCs/>
        </w:rPr>
      </w:pPr>
    </w:p>
    <w:p w14:paraId="7238B248" w14:textId="77777777" w:rsidR="00684321" w:rsidRDefault="00684321" w:rsidP="00684321">
      <w:pPr>
        <w:pStyle w:val="NoSpacing"/>
      </w:pPr>
      <w:r>
        <w:t>a. All meetings of the Finance committee will be convened in accordance with the Community Council’s standing orders;</w:t>
      </w:r>
    </w:p>
    <w:p w14:paraId="041C6EF8" w14:textId="77777777" w:rsidR="00684321" w:rsidRDefault="00684321" w:rsidP="00684321">
      <w:pPr>
        <w:pStyle w:val="NoSpacing"/>
      </w:pPr>
    </w:p>
    <w:p w14:paraId="51D9C87B" w14:textId="77777777" w:rsidR="00684321" w:rsidRDefault="00684321" w:rsidP="00684321">
      <w:pPr>
        <w:pStyle w:val="NoSpacing"/>
      </w:pPr>
      <w:r>
        <w:t>b. Meetings will be minuted by the RFO or a member of the committee.</w:t>
      </w:r>
      <w:r>
        <w:cr/>
      </w:r>
      <w:bookmarkEnd w:id="1"/>
    </w:p>
    <w:p w14:paraId="2AECECDA" w14:textId="0553D36B" w:rsidR="00684321" w:rsidRDefault="00684321" w:rsidP="00684321">
      <w:pPr>
        <w:pStyle w:val="NoSpacing"/>
        <w:rPr>
          <w:b/>
          <w:bCs/>
        </w:rPr>
      </w:pPr>
      <w:bookmarkStart w:id="2" w:name="_Hlk192699176"/>
      <w:r w:rsidRPr="00684321">
        <w:rPr>
          <w:b/>
          <w:bCs/>
        </w:rPr>
        <w:t>4.</w:t>
      </w:r>
      <w:r w:rsidR="008A7FA3">
        <w:rPr>
          <w:b/>
          <w:bCs/>
        </w:rPr>
        <w:t xml:space="preserve"> </w:t>
      </w:r>
      <w:r w:rsidRPr="00684321">
        <w:rPr>
          <w:b/>
          <w:bCs/>
        </w:rPr>
        <w:t>Powers of the Finance Committee</w:t>
      </w:r>
    </w:p>
    <w:bookmarkEnd w:id="2"/>
    <w:p w14:paraId="5E473CB0" w14:textId="77777777" w:rsidR="00684321" w:rsidRPr="00684321" w:rsidRDefault="00684321" w:rsidP="00684321">
      <w:pPr>
        <w:pStyle w:val="NoSpacing"/>
        <w:rPr>
          <w:b/>
          <w:bCs/>
        </w:rPr>
      </w:pPr>
    </w:p>
    <w:p w14:paraId="6DF00F71" w14:textId="77777777" w:rsidR="00684321" w:rsidRDefault="00455503" w:rsidP="00455503">
      <w:pPr>
        <w:pStyle w:val="NoSpacing"/>
      </w:pPr>
      <w:r>
        <w:t xml:space="preserve">a. </w:t>
      </w:r>
      <w:r w:rsidR="00684321">
        <w:t>The Finance committee will make recommendations on Finance matters to Full Council;</w:t>
      </w:r>
    </w:p>
    <w:p w14:paraId="2D8D4449" w14:textId="77777777" w:rsidR="00684321" w:rsidRDefault="00684321" w:rsidP="00455503">
      <w:pPr>
        <w:pStyle w:val="NoSpacing"/>
      </w:pPr>
    </w:p>
    <w:p w14:paraId="1F815D18" w14:textId="77777777" w:rsidR="00684321" w:rsidRDefault="00684321" w:rsidP="00684321">
      <w:pPr>
        <w:pStyle w:val="NoSpacing"/>
      </w:pPr>
      <w:r>
        <w:t>b. In addition to £</w:t>
      </w:r>
      <w:r w:rsidR="00455503">
        <w:t>500</w:t>
      </w:r>
      <w:r>
        <w:t xml:space="preserve"> authorised to be spent by the RFO, according the Financial Regulations, the Chair of the Finance committee is empowered to exercise delegated power to agree, via email, any request from the RFO of a general nature (eg. Every day urgent expenditure that cannot be delayed until the next meeting of Full Council) to a maximum of £</w:t>
      </w:r>
      <w:r w:rsidR="00455503">
        <w:t>2000</w:t>
      </w:r>
      <w:r>
        <w:t xml:space="preserve"> per item.</w:t>
      </w:r>
    </w:p>
    <w:p w14:paraId="40DD1A84" w14:textId="77777777" w:rsidR="00455503" w:rsidRDefault="00455503" w:rsidP="00684321">
      <w:pPr>
        <w:pStyle w:val="NoSpacing"/>
      </w:pPr>
    </w:p>
    <w:p w14:paraId="7D4F07A6" w14:textId="44A19166" w:rsidR="00455503" w:rsidRPr="008A7FA3" w:rsidRDefault="008A7FA3" w:rsidP="00684321">
      <w:pPr>
        <w:pStyle w:val="NoSpacing"/>
        <w:rPr>
          <w:b/>
          <w:bCs/>
        </w:rPr>
      </w:pPr>
      <w:bookmarkStart w:id="3" w:name="_Hlk194518423"/>
      <w:r w:rsidRPr="008A7FA3">
        <w:rPr>
          <w:b/>
          <w:bCs/>
        </w:rPr>
        <w:t xml:space="preserve">5. </w:t>
      </w:r>
      <w:r w:rsidR="00455503" w:rsidRPr="008A7FA3">
        <w:rPr>
          <w:b/>
          <w:bCs/>
        </w:rPr>
        <w:t xml:space="preserve">Responsibilities and Areas of Operation of the Finance Committee </w:t>
      </w:r>
    </w:p>
    <w:bookmarkEnd w:id="3"/>
    <w:p w14:paraId="5BE5795E" w14:textId="77777777" w:rsidR="00455503" w:rsidRDefault="00455503" w:rsidP="00684321">
      <w:pPr>
        <w:pStyle w:val="NoSpacing"/>
      </w:pPr>
    </w:p>
    <w:p w14:paraId="0D6DF3FA" w14:textId="77777777" w:rsidR="00455503" w:rsidRDefault="00455503" w:rsidP="00684321">
      <w:pPr>
        <w:pStyle w:val="NoSpacing"/>
      </w:pPr>
      <w:r w:rsidRPr="00455503">
        <w:t xml:space="preserve">a. The RFO, on behalf of the committee Chair, will make a report to Full Council at each monthly meeting; </w:t>
      </w:r>
    </w:p>
    <w:p w14:paraId="4E3575B7" w14:textId="77777777" w:rsidR="00455503" w:rsidRDefault="00455503" w:rsidP="00684321">
      <w:pPr>
        <w:pStyle w:val="NoSpacing"/>
      </w:pPr>
    </w:p>
    <w:p w14:paraId="73F1DAA6" w14:textId="77777777" w:rsidR="00455503" w:rsidRDefault="00455503" w:rsidP="00684321">
      <w:pPr>
        <w:pStyle w:val="NoSpacing"/>
      </w:pPr>
      <w:r w:rsidRPr="00455503">
        <w:t xml:space="preserve">b. To be responsible for ensuring that the Council’s finances and resources are managed in a responsible and prudent manner, having regard to the impact of any expenditure on the Community Council’s reserves and long-term plans; </w:t>
      </w:r>
    </w:p>
    <w:p w14:paraId="205E0519" w14:textId="77777777" w:rsidR="00455503" w:rsidRDefault="00455503" w:rsidP="00684321">
      <w:pPr>
        <w:pStyle w:val="NoSpacing"/>
      </w:pPr>
    </w:p>
    <w:p w14:paraId="51F64E0C" w14:textId="04591D9E" w:rsidR="00455503" w:rsidRDefault="00455503" w:rsidP="00684321">
      <w:pPr>
        <w:pStyle w:val="NoSpacing"/>
      </w:pPr>
      <w:bookmarkStart w:id="4" w:name="_Hlk194518693"/>
      <w:r w:rsidRPr="00455503">
        <w:lastRenderedPageBreak/>
        <w:t xml:space="preserve">c. To hold a minimum of </w:t>
      </w:r>
      <w:r w:rsidR="008A7FA3">
        <w:t>two</w:t>
      </w:r>
      <w:r w:rsidRPr="00455503">
        <w:t xml:space="preserve"> meetings in any financial year. Meeting dates will be set at the start of the year, but may be called as the RFO and committee Chair feel necessary to ensure that Members are up to-date with the financial management of the Community Council; </w:t>
      </w:r>
    </w:p>
    <w:bookmarkEnd w:id="4"/>
    <w:p w14:paraId="711D0483" w14:textId="77777777" w:rsidR="00455503" w:rsidRDefault="00455503" w:rsidP="00684321">
      <w:pPr>
        <w:pStyle w:val="NoSpacing"/>
      </w:pPr>
    </w:p>
    <w:p w14:paraId="014313D9" w14:textId="2FA208F2" w:rsidR="00455503" w:rsidRDefault="00455503" w:rsidP="00684321">
      <w:pPr>
        <w:pStyle w:val="NoSpacing"/>
      </w:pPr>
      <w:r w:rsidRPr="00455503">
        <w:t>d. To make recommendations to the Community Council as to the budget and the precept for the following financial year</w:t>
      </w:r>
      <w:r w:rsidR="00C53DEF">
        <w:t>.</w:t>
      </w:r>
    </w:p>
    <w:p w14:paraId="055D21DC" w14:textId="77777777" w:rsidR="00455503" w:rsidRDefault="00455503" w:rsidP="00684321">
      <w:pPr>
        <w:pStyle w:val="NoSpacing"/>
      </w:pPr>
    </w:p>
    <w:p w14:paraId="60E8A6F9" w14:textId="77777777" w:rsidR="00455503" w:rsidRDefault="00455503" w:rsidP="00684321">
      <w:pPr>
        <w:pStyle w:val="NoSpacing"/>
      </w:pPr>
      <w:r w:rsidRPr="00455503">
        <w:t xml:space="preserve">e. To monitor the income and expenditure of the Community Council throughout the year, ensuring that the amounts concerned are consistent with approved budgets and that any income shortfalls or expenditure in excess of budgets will not adversely affect the Community Council’s overall financial position; </w:t>
      </w:r>
    </w:p>
    <w:p w14:paraId="585A90AE" w14:textId="77777777" w:rsidR="00455503" w:rsidRDefault="00455503" w:rsidP="00684321">
      <w:pPr>
        <w:pStyle w:val="NoSpacing"/>
      </w:pPr>
    </w:p>
    <w:p w14:paraId="256D4538" w14:textId="77777777" w:rsidR="00455503" w:rsidRDefault="00455503" w:rsidP="00684321">
      <w:pPr>
        <w:pStyle w:val="NoSpacing"/>
      </w:pPr>
      <w:r w:rsidRPr="00455503">
        <w:t>f. To examine the reports of internal and external auditors, ensuring that any recommendations are complied with and that any shortcomings highlighted in the</w:t>
      </w:r>
      <w:r>
        <w:t xml:space="preserve"> </w:t>
      </w:r>
      <w:r w:rsidRPr="00455503">
        <w:t>reports are addressed as soon as possible.</w:t>
      </w:r>
    </w:p>
    <w:sectPr w:rsidR="0045550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721E6" w14:textId="77777777" w:rsidR="00237143" w:rsidRDefault="00237143" w:rsidP="000073C8">
      <w:pPr>
        <w:spacing w:after="0" w:line="240" w:lineRule="auto"/>
      </w:pPr>
      <w:r>
        <w:separator/>
      </w:r>
    </w:p>
  </w:endnote>
  <w:endnote w:type="continuationSeparator" w:id="0">
    <w:p w14:paraId="1D209D5C" w14:textId="77777777" w:rsidR="00237143" w:rsidRDefault="00237143" w:rsidP="0000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972717"/>
      <w:docPartObj>
        <w:docPartGallery w:val="Page Numbers (Bottom of Page)"/>
        <w:docPartUnique/>
      </w:docPartObj>
    </w:sdtPr>
    <w:sdtEndPr>
      <w:rPr>
        <w:color w:val="7F7F7F" w:themeColor="background1" w:themeShade="7F"/>
        <w:spacing w:val="60"/>
      </w:rPr>
    </w:sdtEndPr>
    <w:sdtContent>
      <w:p w14:paraId="693757E4" w14:textId="77777777" w:rsidR="000073C8" w:rsidRDefault="000073C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B33AAC3" w14:textId="77777777" w:rsidR="000073C8" w:rsidRDefault="0000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483C8" w14:textId="77777777" w:rsidR="00237143" w:rsidRDefault="00237143" w:rsidP="000073C8">
      <w:pPr>
        <w:spacing w:after="0" w:line="240" w:lineRule="auto"/>
      </w:pPr>
      <w:r>
        <w:separator/>
      </w:r>
    </w:p>
  </w:footnote>
  <w:footnote w:type="continuationSeparator" w:id="0">
    <w:p w14:paraId="6870EB26" w14:textId="77777777" w:rsidR="00237143" w:rsidRDefault="00237143" w:rsidP="0000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7869" w14:textId="77777777" w:rsidR="000073C8" w:rsidRDefault="000073C8">
    <w:pPr>
      <w:pStyle w:val="Header"/>
    </w:pPr>
    <w:r>
      <w:t>V1 March 2025</w:t>
    </w:r>
  </w:p>
  <w:p w14:paraId="551613D5" w14:textId="77777777" w:rsidR="000073C8" w:rsidRDefault="00007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E7209C"/>
    <w:multiLevelType w:val="hybridMultilevel"/>
    <w:tmpl w:val="D28A94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C56285D"/>
    <w:multiLevelType w:val="hybridMultilevel"/>
    <w:tmpl w:val="DC4294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4F5A15"/>
    <w:multiLevelType w:val="hybridMultilevel"/>
    <w:tmpl w:val="5E14A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21"/>
    <w:rsid w:val="000073C8"/>
    <w:rsid w:val="00237143"/>
    <w:rsid w:val="00455503"/>
    <w:rsid w:val="00684321"/>
    <w:rsid w:val="007F7572"/>
    <w:rsid w:val="008A7FA3"/>
    <w:rsid w:val="008B152D"/>
    <w:rsid w:val="009B1FA8"/>
    <w:rsid w:val="00C53DEF"/>
    <w:rsid w:val="00DC3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F8EA"/>
  <w15:chartTrackingRefBased/>
  <w15:docId w15:val="{CBF51EC8-015B-4E2A-B433-A81B8CD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321"/>
    <w:pPr>
      <w:spacing w:after="0" w:line="240" w:lineRule="auto"/>
    </w:pPr>
  </w:style>
  <w:style w:type="paragraph" w:styleId="Header">
    <w:name w:val="header"/>
    <w:basedOn w:val="Normal"/>
    <w:link w:val="HeaderChar"/>
    <w:uiPriority w:val="99"/>
    <w:unhideWhenUsed/>
    <w:rsid w:val="0000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3C8"/>
  </w:style>
  <w:style w:type="paragraph" w:styleId="Footer">
    <w:name w:val="footer"/>
    <w:basedOn w:val="Normal"/>
    <w:link w:val="FooterChar"/>
    <w:uiPriority w:val="99"/>
    <w:unhideWhenUsed/>
    <w:rsid w:val="0000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Aberporth Community Council</dc:creator>
  <cp:keywords/>
  <dc:description/>
  <cp:lastModifiedBy>Aberporth Community Council</cp:lastModifiedBy>
  <cp:revision>3</cp:revision>
  <dcterms:created xsi:type="dcterms:W3CDTF">2025-03-12T18:20:00Z</dcterms:created>
  <dcterms:modified xsi:type="dcterms:W3CDTF">2025-04-02T20:10:00Z</dcterms:modified>
</cp:coreProperties>
</file>