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75AD" w14:textId="1263D860" w:rsidR="008C0445" w:rsidRDefault="008C0445" w:rsidP="000048B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709F70" wp14:editId="4AA146E1">
            <wp:extent cx="1485900" cy="41397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970" cy="43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FA93B" w14:textId="13DDF2EB" w:rsidR="000048B7" w:rsidRPr="000073C8" w:rsidRDefault="000048B7" w:rsidP="000048B7">
      <w:pPr>
        <w:jc w:val="center"/>
        <w:rPr>
          <w:b/>
          <w:bCs/>
          <w:sz w:val="28"/>
          <w:szCs w:val="28"/>
        </w:rPr>
      </w:pPr>
      <w:r w:rsidRPr="000073C8">
        <w:rPr>
          <w:b/>
          <w:bCs/>
          <w:sz w:val="28"/>
          <w:szCs w:val="28"/>
        </w:rPr>
        <w:t xml:space="preserve">Terms of Reference for the </w:t>
      </w:r>
      <w:r>
        <w:rPr>
          <w:b/>
          <w:bCs/>
          <w:sz w:val="28"/>
          <w:szCs w:val="28"/>
        </w:rPr>
        <w:t>Procedures Review</w:t>
      </w:r>
      <w:r w:rsidRPr="000073C8">
        <w:rPr>
          <w:b/>
          <w:bCs/>
          <w:sz w:val="28"/>
          <w:szCs w:val="28"/>
        </w:rPr>
        <w:t xml:space="preserve"> Committee</w:t>
      </w:r>
    </w:p>
    <w:p w14:paraId="40DC01AB" w14:textId="77777777" w:rsidR="000048B7" w:rsidRDefault="000048B7" w:rsidP="000048B7">
      <w:pPr>
        <w:pStyle w:val="NoSpacing"/>
        <w:jc w:val="center"/>
      </w:pPr>
      <w:r>
        <w:t>These rules are supplemental to, and do not in any way override, the Community Council’s Standing Orders and/or Financial Regulations.</w:t>
      </w:r>
    </w:p>
    <w:p w14:paraId="458E168A" w14:textId="77777777" w:rsidR="000048B7" w:rsidRDefault="000048B7" w:rsidP="0001325C"/>
    <w:p w14:paraId="74E9ADFF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1. Purpose</w:t>
      </w:r>
    </w:p>
    <w:p w14:paraId="43C50D5E" w14:textId="79EB042C" w:rsidR="000048B7" w:rsidRDefault="000048B7" w:rsidP="000048B7">
      <w:r w:rsidRPr="000048B7">
        <w:t>The Procedures Review Committee is established to review and recommend improvements to the Community Council’s governance, policies, and procedures to ensure efficiency, transparency, and compliance with statutory requirements.</w:t>
      </w:r>
    </w:p>
    <w:p w14:paraId="480C019F" w14:textId="77777777" w:rsidR="008C0445" w:rsidRPr="000048B7" w:rsidRDefault="008C0445" w:rsidP="000048B7"/>
    <w:p w14:paraId="799EA131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2. Membership</w:t>
      </w:r>
    </w:p>
    <w:p w14:paraId="559AD108" w14:textId="3B78F239" w:rsidR="000048B7" w:rsidRPr="000048B7" w:rsidRDefault="000048B7" w:rsidP="000048B7">
      <w:pPr>
        <w:numPr>
          <w:ilvl w:val="0"/>
          <w:numId w:val="1"/>
        </w:numPr>
      </w:pPr>
      <w:r w:rsidRPr="000048B7">
        <w:t xml:space="preserve">The Committee shall consist of </w:t>
      </w:r>
      <w:r w:rsidR="002F3A26" w:rsidRPr="002F3A26">
        <w:t>the Chair of the Council and maximum of 5</w:t>
      </w:r>
      <w:r w:rsidRPr="000048B7">
        <w:t xml:space="preserve"> members, appointed by the full Council.</w:t>
      </w:r>
    </w:p>
    <w:p w14:paraId="2F52000A" w14:textId="77777777" w:rsidR="000048B7" w:rsidRPr="000048B7" w:rsidRDefault="000048B7" w:rsidP="000048B7">
      <w:pPr>
        <w:numPr>
          <w:ilvl w:val="0"/>
          <w:numId w:val="1"/>
        </w:numPr>
      </w:pPr>
      <w:r w:rsidRPr="000048B7">
        <w:t>The Chair of the Committee shall be elected at the first meeting of each Council year.</w:t>
      </w:r>
    </w:p>
    <w:p w14:paraId="77D85B31" w14:textId="7F039FBA" w:rsidR="000048B7" w:rsidRDefault="000048B7" w:rsidP="000048B7">
      <w:pPr>
        <w:numPr>
          <w:ilvl w:val="0"/>
          <w:numId w:val="1"/>
        </w:numPr>
      </w:pPr>
      <w:r w:rsidRPr="000048B7">
        <w:t>The Clerk shall act as an advisor and provide administrative support but shall not have voting rights.</w:t>
      </w:r>
    </w:p>
    <w:p w14:paraId="49139343" w14:textId="77777777" w:rsidR="008C0445" w:rsidRPr="000048B7" w:rsidRDefault="008C0445" w:rsidP="008C0445">
      <w:pPr>
        <w:ind w:left="720"/>
      </w:pPr>
    </w:p>
    <w:p w14:paraId="422F65A8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3. Meetings</w:t>
      </w:r>
    </w:p>
    <w:p w14:paraId="2F5BA570" w14:textId="6453AD3F" w:rsidR="000048B7" w:rsidRPr="000048B7" w:rsidRDefault="000048B7" w:rsidP="000048B7">
      <w:pPr>
        <w:numPr>
          <w:ilvl w:val="0"/>
          <w:numId w:val="2"/>
        </w:numPr>
      </w:pPr>
      <w:r w:rsidRPr="000048B7">
        <w:t xml:space="preserve">The Committee shall meet </w:t>
      </w:r>
      <w:r w:rsidR="002F3A26" w:rsidRPr="002F3A26">
        <w:t>as required.</w:t>
      </w:r>
    </w:p>
    <w:p w14:paraId="69E6977F" w14:textId="2A2BDA70" w:rsidR="000048B7" w:rsidRPr="000048B7" w:rsidRDefault="000048B7" w:rsidP="000048B7">
      <w:pPr>
        <w:numPr>
          <w:ilvl w:val="0"/>
          <w:numId w:val="2"/>
        </w:numPr>
      </w:pPr>
      <w:r w:rsidRPr="000048B7">
        <w:t xml:space="preserve">A quorum shall consist of </w:t>
      </w:r>
      <w:r w:rsidR="002F3A26" w:rsidRPr="002F3A26">
        <w:t xml:space="preserve">3 </w:t>
      </w:r>
      <w:r w:rsidRPr="000048B7">
        <w:t>members.</w:t>
      </w:r>
    </w:p>
    <w:p w14:paraId="4E4ECCDC" w14:textId="77777777" w:rsidR="000048B7" w:rsidRPr="000048B7" w:rsidRDefault="000048B7" w:rsidP="000048B7">
      <w:pPr>
        <w:numPr>
          <w:ilvl w:val="0"/>
          <w:numId w:val="2"/>
        </w:numPr>
      </w:pPr>
      <w:r w:rsidRPr="000048B7">
        <w:t>Meetings shall be convened by the Chair or by request of the Council.</w:t>
      </w:r>
    </w:p>
    <w:p w14:paraId="4015F913" w14:textId="0F055260" w:rsidR="000048B7" w:rsidRDefault="000048B7" w:rsidP="000048B7">
      <w:pPr>
        <w:numPr>
          <w:ilvl w:val="0"/>
          <w:numId w:val="2"/>
        </w:numPr>
      </w:pPr>
      <w:r w:rsidRPr="000048B7">
        <w:t>Minutes of the meetings shall be recorded and presented to the full Council for approval.</w:t>
      </w:r>
    </w:p>
    <w:p w14:paraId="5A35E8F7" w14:textId="77777777" w:rsidR="008C0445" w:rsidRPr="000048B7" w:rsidRDefault="008C0445" w:rsidP="008C0445">
      <w:pPr>
        <w:ind w:left="720"/>
      </w:pPr>
    </w:p>
    <w:p w14:paraId="26012FFC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4. Responsibilities</w:t>
      </w:r>
    </w:p>
    <w:p w14:paraId="169AA779" w14:textId="77777777" w:rsidR="000048B7" w:rsidRPr="000048B7" w:rsidRDefault="000048B7" w:rsidP="000048B7">
      <w:r w:rsidRPr="000048B7">
        <w:t>The Committee shall:</w:t>
      </w:r>
    </w:p>
    <w:p w14:paraId="46178707" w14:textId="038CEA49" w:rsidR="000048B7" w:rsidRPr="000048B7" w:rsidRDefault="002F3A26" w:rsidP="002F3A26">
      <w:proofErr w:type="spellStart"/>
      <w:r>
        <w:rPr>
          <w:b/>
          <w:bCs/>
        </w:rPr>
        <w:t>a.</w:t>
      </w:r>
      <w:r w:rsidR="000048B7" w:rsidRPr="002F3A26">
        <w:rPr>
          <w:b/>
          <w:bCs/>
        </w:rPr>
        <w:t>Review</w:t>
      </w:r>
      <w:proofErr w:type="spellEnd"/>
      <w:r w:rsidR="000048B7" w:rsidRPr="002F3A26">
        <w:rPr>
          <w:b/>
          <w:bCs/>
        </w:rPr>
        <w:t xml:space="preserve"> Governance Documents</w:t>
      </w:r>
    </w:p>
    <w:p w14:paraId="0FA3E89E" w14:textId="77777777" w:rsidR="000048B7" w:rsidRPr="000048B7" w:rsidRDefault="000048B7" w:rsidP="000048B7">
      <w:r w:rsidRPr="000048B7">
        <w:t>Examine and recommend updates to Standing Orders, Financial Regulations, and other governance policies to ensure compliance with Welsh Government regulations and best practices.</w:t>
      </w:r>
    </w:p>
    <w:p w14:paraId="1E1FBD68" w14:textId="5B083456" w:rsidR="000048B7" w:rsidRPr="000048B7" w:rsidRDefault="002F3A26" w:rsidP="002F3A26">
      <w:proofErr w:type="spellStart"/>
      <w:r>
        <w:rPr>
          <w:b/>
          <w:bCs/>
        </w:rPr>
        <w:t>b.</w:t>
      </w:r>
      <w:r w:rsidR="000048B7" w:rsidRPr="000048B7">
        <w:rPr>
          <w:b/>
          <w:bCs/>
        </w:rPr>
        <w:t>Ensure</w:t>
      </w:r>
      <w:proofErr w:type="spellEnd"/>
      <w:r w:rsidR="000048B7" w:rsidRPr="000048B7">
        <w:rPr>
          <w:b/>
          <w:bCs/>
        </w:rPr>
        <w:t xml:space="preserve"> Legal Compliance</w:t>
      </w:r>
    </w:p>
    <w:p w14:paraId="42B2079D" w14:textId="77777777" w:rsidR="000048B7" w:rsidRPr="000048B7" w:rsidRDefault="000048B7" w:rsidP="000048B7">
      <w:r w:rsidRPr="000048B7">
        <w:t>Monitor changes in legislation and ensure the Council's procedures comply with local government laws and regulations.</w:t>
      </w:r>
    </w:p>
    <w:p w14:paraId="42DADACA" w14:textId="7AC76DF0" w:rsidR="000048B7" w:rsidRPr="000048B7" w:rsidRDefault="002F3A26" w:rsidP="002F3A26">
      <w:proofErr w:type="spellStart"/>
      <w:r>
        <w:rPr>
          <w:b/>
          <w:bCs/>
        </w:rPr>
        <w:t>c.</w:t>
      </w:r>
      <w:r w:rsidR="000048B7" w:rsidRPr="000048B7">
        <w:rPr>
          <w:b/>
          <w:bCs/>
        </w:rPr>
        <w:t>Code</w:t>
      </w:r>
      <w:proofErr w:type="spellEnd"/>
      <w:r w:rsidR="000048B7" w:rsidRPr="000048B7">
        <w:rPr>
          <w:b/>
          <w:bCs/>
        </w:rPr>
        <w:t xml:space="preserve"> of Conduct and Ethics</w:t>
      </w:r>
    </w:p>
    <w:p w14:paraId="61085F88" w14:textId="77777777" w:rsidR="000048B7" w:rsidRPr="000048B7" w:rsidRDefault="000048B7" w:rsidP="000048B7">
      <w:r w:rsidRPr="000048B7">
        <w:t>Review and advise on the Members’ Code of Conduct to promote ethical governance.</w:t>
      </w:r>
    </w:p>
    <w:p w14:paraId="1945D0AE" w14:textId="2513BFBE" w:rsidR="000048B7" w:rsidRPr="000048B7" w:rsidRDefault="000048B7" w:rsidP="000048B7">
      <w:r>
        <w:lastRenderedPageBreak/>
        <w:t>A</w:t>
      </w:r>
      <w:r w:rsidRPr="000048B7">
        <w:t>ddress breaches of procedures and recommend corrective actions where necessary.</w:t>
      </w:r>
    </w:p>
    <w:p w14:paraId="266368BF" w14:textId="37240C7D" w:rsidR="000048B7" w:rsidRPr="000048B7" w:rsidRDefault="002F3A26" w:rsidP="002F3A26">
      <w:proofErr w:type="spellStart"/>
      <w:r>
        <w:rPr>
          <w:b/>
          <w:bCs/>
        </w:rPr>
        <w:t>d.</w:t>
      </w:r>
      <w:r w:rsidR="000048B7" w:rsidRPr="000048B7">
        <w:rPr>
          <w:b/>
          <w:bCs/>
        </w:rPr>
        <w:t>Policy</w:t>
      </w:r>
      <w:proofErr w:type="spellEnd"/>
      <w:r w:rsidR="000048B7" w:rsidRPr="000048B7">
        <w:rPr>
          <w:b/>
          <w:bCs/>
        </w:rPr>
        <w:t xml:space="preserve"> Development and Monitoring</w:t>
      </w:r>
    </w:p>
    <w:p w14:paraId="4EB63071" w14:textId="7AD3CC6C" w:rsidR="000048B7" w:rsidRDefault="000048B7" w:rsidP="002F3A26">
      <w:r w:rsidRPr="000048B7">
        <w:t>Oversee the development and review of council policies, including those on public engagement, complaints, financial management, procurement, and transparency.</w:t>
      </w:r>
    </w:p>
    <w:p w14:paraId="3E6D3CB6" w14:textId="47876594" w:rsidR="000048B7" w:rsidRPr="000048B7" w:rsidRDefault="002F3A26" w:rsidP="002F3A26">
      <w:proofErr w:type="spellStart"/>
      <w:r>
        <w:rPr>
          <w:b/>
          <w:bCs/>
        </w:rPr>
        <w:t>e.</w:t>
      </w:r>
      <w:r w:rsidR="000048B7" w:rsidRPr="002F3A26">
        <w:rPr>
          <w:b/>
          <w:bCs/>
        </w:rPr>
        <w:t>Committee</w:t>
      </w:r>
      <w:proofErr w:type="spellEnd"/>
      <w:r w:rsidR="000048B7" w:rsidRPr="002F3A26">
        <w:rPr>
          <w:b/>
          <w:bCs/>
        </w:rPr>
        <w:t xml:space="preserve"> Structures &amp; Delegations</w:t>
      </w:r>
    </w:p>
    <w:p w14:paraId="7FBEEDE7" w14:textId="77777777" w:rsidR="000048B7" w:rsidRPr="000048B7" w:rsidRDefault="000048B7" w:rsidP="008C0445">
      <w:r w:rsidRPr="000048B7">
        <w:t>Assess and recommend changes to the Council’s committee structure and delegation arrangements to ensure effective governance.</w:t>
      </w:r>
    </w:p>
    <w:p w14:paraId="5AB9A450" w14:textId="3A60C468" w:rsidR="000048B7" w:rsidRPr="000048B7" w:rsidRDefault="008C0445" w:rsidP="008C0445">
      <w:proofErr w:type="spellStart"/>
      <w:r>
        <w:rPr>
          <w:b/>
          <w:bCs/>
        </w:rPr>
        <w:t>f.</w:t>
      </w:r>
      <w:r w:rsidR="000048B7" w:rsidRPr="000048B7">
        <w:rPr>
          <w:b/>
          <w:bCs/>
        </w:rPr>
        <w:t>Internal</w:t>
      </w:r>
      <w:proofErr w:type="spellEnd"/>
      <w:r w:rsidR="000048B7" w:rsidRPr="000048B7">
        <w:rPr>
          <w:b/>
          <w:bCs/>
        </w:rPr>
        <w:t xml:space="preserve"> Audits &amp; Compliance Reviews</w:t>
      </w:r>
    </w:p>
    <w:p w14:paraId="1EE17266" w14:textId="77777777" w:rsidR="000048B7" w:rsidRPr="000048B7" w:rsidRDefault="000048B7" w:rsidP="008C0445">
      <w:r w:rsidRPr="000048B7">
        <w:t>Ensure that audit requirements and internal control measures are followed and recommend improvements where necessary.</w:t>
      </w:r>
    </w:p>
    <w:p w14:paraId="49EE64A8" w14:textId="2C6AC16C" w:rsidR="000048B7" w:rsidRPr="000048B7" w:rsidRDefault="008C0445" w:rsidP="008C0445">
      <w:proofErr w:type="spellStart"/>
      <w:r>
        <w:rPr>
          <w:b/>
          <w:bCs/>
        </w:rPr>
        <w:t>g.</w:t>
      </w:r>
      <w:r w:rsidR="000048B7" w:rsidRPr="000048B7">
        <w:rPr>
          <w:b/>
          <w:bCs/>
        </w:rPr>
        <w:t>Handling</w:t>
      </w:r>
      <w:proofErr w:type="spellEnd"/>
      <w:r w:rsidR="000048B7" w:rsidRPr="000048B7">
        <w:rPr>
          <w:b/>
          <w:bCs/>
        </w:rPr>
        <w:t xml:space="preserve"> Procedural Complaints</w:t>
      </w:r>
    </w:p>
    <w:p w14:paraId="5998644F" w14:textId="77777777" w:rsidR="000048B7" w:rsidRPr="000048B7" w:rsidRDefault="000048B7" w:rsidP="008C0445">
      <w:r w:rsidRPr="000048B7">
        <w:t>Investigate and advise on procedural complaints related to the Council’s operations and decision-making processes.</w:t>
      </w:r>
    </w:p>
    <w:p w14:paraId="464D1E63" w14:textId="71970BB6" w:rsidR="000048B7" w:rsidRPr="000048B7" w:rsidRDefault="008C0445" w:rsidP="008C0445">
      <w:proofErr w:type="spellStart"/>
      <w:r>
        <w:rPr>
          <w:b/>
          <w:bCs/>
        </w:rPr>
        <w:t>h.</w:t>
      </w:r>
      <w:r w:rsidR="000048B7" w:rsidRPr="000048B7">
        <w:rPr>
          <w:b/>
          <w:bCs/>
        </w:rPr>
        <w:t>Training</w:t>
      </w:r>
      <w:proofErr w:type="spellEnd"/>
      <w:r w:rsidR="000048B7" w:rsidRPr="000048B7">
        <w:rPr>
          <w:b/>
          <w:bCs/>
        </w:rPr>
        <w:t xml:space="preserve"> &amp; Development</w:t>
      </w:r>
    </w:p>
    <w:p w14:paraId="1793A731" w14:textId="77777777" w:rsidR="000048B7" w:rsidRPr="000048B7" w:rsidRDefault="000048B7" w:rsidP="008C0445">
      <w:r w:rsidRPr="000048B7">
        <w:t>Identify and oversee training needs for councillors and staff in areas related to governance and procedures.</w:t>
      </w:r>
    </w:p>
    <w:p w14:paraId="1681B382" w14:textId="5A2E7409" w:rsidR="000048B7" w:rsidRPr="000048B7" w:rsidRDefault="008C0445" w:rsidP="008C0445">
      <w:proofErr w:type="spellStart"/>
      <w:r>
        <w:rPr>
          <w:b/>
          <w:bCs/>
        </w:rPr>
        <w:t>i.</w:t>
      </w:r>
      <w:r w:rsidR="000048B7" w:rsidRPr="000048B7">
        <w:rPr>
          <w:b/>
          <w:bCs/>
        </w:rPr>
        <w:t>Election</w:t>
      </w:r>
      <w:proofErr w:type="spellEnd"/>
      <w:r w:rsidR="000048B7" w:rsidRPr="000048B7">
        <w:rPr>
          <w:b/>
          <w:bCs/>
        </w:rPr>
        <w:t xml:space="preserve"> &amp; Co-option Procedures</w:t>
      </w:r>
    </w:p>
    <w:p w14:paraId="08D03841" w14:textId="77777777" w:rsidR="000048B7" w:rsidRPr="000048B7" w:rsidRDefault="000048B7" w:rsidP="008C0445">
      <w:r w:rsidRPr="000048B7">
        <w:t>Review and improve processes for the co-option of councillors, by-elections, and casual vacancies.</w:t>
      </w:r>
    </w:p>
    <w:p w14:paraId="370AC7AB" w14:textId="4B4E71E7" w:rsidR="000048B7" w:rsidRPr="000048B7" w:rsidRDefault="008C0445" w:rsidP="008C0445">
      <w:proofErr w:type="spellStart"/>
      <w:r>
        <w:rPr>
          <w:b/>
          <w:bCs/>
        </w:rPr>
        <w:t>j.</w:t>
      </w:r>
      <w:r w:rsidR="000048B7" w:rsidRPr="000048B7">
        <w:rPr>
          <w:b/>
          <w:bCs/>
        </w:rPr>
        <w:t>Public</w:t>
      </w:r>
      <w:proofErr w:type="spellEnd"/>
      <w:r w:rsidR="000048B7" w:rsidRPr="000048B7">
        <w:rPr>
          <w:b/>
          <w:bCs/>
        </w:rPr>
        <w:t xml:space="preserve"> Participation &amp; Transparency</w:t>
      </w:r>
    </w:p>
    <w:p w14:paraId="339AAB7C" w14:textId="2EDB878E" w:rsidR="000048B7" w:rsidRDefault="000048B7" w:rsidP="008C0445">
      <w:r w:rsidRPr="000048B7">
        <w:t>Ensure the Council’s procedures promote public access to meetings, consultations, and transparency in decision-making.</w:t>
      </w:r>
    </w:p>
    <w:p w14:paraId="36EC16B2" w14:textId="77777777" w:rsidR="008C0445" w:rsidRPr="000048B7" w:rsidRDefault="008C0445" w:rsidP="008C0445"/>
    <w:p w14:paraId="4FB18F02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5. Reporting</w:t>
      </w:r>
    </w:p>
    <w:p w14:paraId="69C82D32" w14:textId="77777777" w:rsidR="000048B7" w:rsidRPr="000048B7" w:rsidRDefault="000048B7" w:rsidP="000048B7">
      <w:pPr>
        <w:numPr>
          <w:ilvl w:val="0"/>
          <w:numId w:val="4"/>
        </w:numPr>
      </w:pPr>
      <w:r w:rsidRPr="000048B7">
        <w:t>The Committee shall report to the full Council with recommendations on any proposed changes to policies or procedures.</w:t>
      </w:r>
    </w:p>
    <w:p w14:paraId="3F7ABF77" w14:textId="1A2F88C7" w:rsidR="000048B7" w:rsidRDefault="000048B7" w:rsidP="000048B7">
      <w:pPr>
        <w:numPr>
          <w:ilvl w:val="0"/>
          <w:numId w:val="4"/>
        </w:numPr>
      </w:pPr>
      <w:r w:rsidRPr="000048B7">
        <w:t>The Committee’s recommendations shall be subject to approval by the full Council before implementation.</w:t>
      </w:r>
    </w:p>
    <w:p w14:paraId="2C9EF32A" w14:textId="77777777" w:rsidR="008C0445" w:rsidRPr="000048B7" w:rsidRDefault="008C0445" w:rsidP="008C0445">
      <w:pPr>
        <w:ind w:left="720"/>
      </w:pPr>
    </w:p>
    <w:p w14:paraId="63100C13" w14:textId="77777777" w:rsidR="000048B7" w:rsidRPr="000048B7" w:rsidRDefault="000048B7" w:rsidP="000048B7">
      <w:pPr>
        <w:rPr>
          <w:b/>
          <w:bCs/>
        </w:rPr>
      </w:pPr>
      <w:r w:rsidRPr="000048B7">
        <w:rPr>
          <w:b/>
          <w:bCs/>
        </w:rPr>
        <w:t>6. Review of Terms of Reference</w:t>
      </w:r>
    </w:p>
    <w:p w14:paraId="79AC188E" w14:textId="77777777" w:rsidR="000048B7" w:rsidRPr="000048B7" w:rsidRDefault="000048B7" w:rsidP="000048B7">
      <w:pPr>
        <w:numPr>
          <w:ilvl w:val="0"/>
          <w:numId w:val="5"/>
        </w:numPr>
      </w:pPr>
      <w:r w:rsidRPr="000048B7">
        <w:t xml:space="preserve">These Terms of Reference shall be reviewed </w:t>
      </w:r>
      <w:r w:rsidRPr="000048B7">
        <w:rPr>
          <w:b/>
          <w:bCs/>
        </w:rPr>
        <w:t>annually</w:t>
      </w:r>
      <w:r w:rsidRPr="000048B7">
        <w:t xml:space="preserve"> to ensure they remain relevant and effective.</w:t>
      </w:r>
    </w:p>
    <w:sectPr w:rsidR="000048B7" w:rsidRPr="000048B7" w:rsidSect="002F3A2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4C06F" w14:textId="77777777" w:rsidR="00DC7109" w:rsidRDefault="00DC7109" w:rsidP="00F61615">
      <w:pPr>
        <w:spacing w:after="0" w:line="240" w:lineRule="auto"/>
      </w:pPr>
      <w:r>
        <w:separator/>
      </w:r>
    </w:p>
  </w:endnote>
  <w:endnote w:type="continuationSeparator" w:id="0">
    <w:p w14:paraId="19E151BB" w14:textId="77777777" w:rsidR="00DC7109" w:rsidRDefault="00DC7109" w:rsidP="00F6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F1E5D" w14:textId="77777777" w:rsidR="00DC7109" w:rsidRDefault="00DC7109" w:rsidP="00F61615">
      <w:pPr>
        <w:spacing w:after="0" w:line="240" w:lineRule="auto"/>
      </w:pPr>
      <w:r>
        <w:separator/>
      </w:r>
    </w:p>
  </w:footnote>
  <w:footnote w:type="continuationSeparator" w:id="0">
    <w:p w14:paraId="564C5050" w14:textId="77777777" w:rsidR="00DC7109" w:rsidRDefault="00DC7109" w:rsidP="00F6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F71F8" w14:textId="500656ED" w:rsidR="00F61615" w:rsidRDefault="00F61615">
    <w:pPr>
      <w:pStyle w:val="Header"/>
    </w:pPr>
    <w:r>
      <w:t>V1 March 2025</w:t>
    </w:r>
  </w:p>
  <w:p w14:paraId="53179701" w14:textId="77777777" w:rsidR="00F61615" w:rsidRDefault="00F61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14AB"/>
    <w:multiLevelType w:val="hybridMultilevel"/>
    <w:tmpl w:val="01D0D894"/>
    <w:lvl w:ilvl="0" w:tplc="EF46FC12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E86"/>
    <w:multiLevelType w:val="multilevel"/>
    <w:tmpl w:val="244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549B0"/>
    <w:multiLevelType w:val="multilevel"/>
    <w:tmpl w:val="18E8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45487"/>
    <w:multiLevelType w:val="multilevel"/>
    <w:tmpl w:val="139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911F0"/>
    <w:multiLevelType w:val="multilevel"/>
    <w:tmpl w:val="C3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2373C"/>
    <w:multiLevelType w:val="multilevel"/>
    <w:tmpl w:val="888E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5C"/>
    <w:rsid w:val="000048B7"/>
    <w:rsid w:val="0001325C"/>
    <w:rsid w:val="001E092B"/>
    <w:rsid w:val="00221229"/>
    <w:rsid w:val="002F3A26"/>
    <w:rsid w:val="002F5249"/>
    <w:rsid w:val="007F7572"/>
    <w:rsid w:val="008C0445"/>
    <w:rsid w:val="009576CE"/>
    <w:rsid w:val="00DC7109"/>
    <w:rsid w:val="00F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FDAC"/>
  <w15:chartTrackingRefBased/>
  <w15:docId w15:val="{A89AA33C-35AD-4A1A-855B-D66B7BCE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9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615"/>
  </w:style>
  <w:style w:type="paragraph" w:styleId="Footer">
    <w:name w:val="footer"/>
    <w:basedOn w:val="Normal"/>
    <w:link w:val="FooterChar"/>
    <w:uiPriority w:val="99"/>
    <w:unhideWhenUsed/>
    <w:rsid w:val="00F61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Aberporth Community Council</dc:creator>
  <cp:keywords/>
  <dc:description/>
  <cp:lastModifiedBy>Aberporth Community Council</cp:lastModifiedBy>
  <cp:revision>3</cp:revision>
  <dcterms:created xsi:type="dcterms:W3CDTF">2025-03-12T19:50:00Z</dcterms:created>
  <dcterms:modified xsi:type="dcterms:W3CDTF">2025-04-02T20:11:00Z</dcterms:modified>
</cp:coreProperties>
</file>